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02" w:rsidRPr="00F27DD8" w:rsidRDefault="00227C02" w:rsidP="00F27DD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F27DD8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Об образовании в Российской Федерации</w:t>
      </w:r>
    </w:p>
    <w:p w:rsidR="00227C02" w:rsidRPr="00F27DD8" w:rsidRDefault="00227C02" w:rsidP="00F27D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7DD8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  <w:r w:rsidRPr="00F27DD8">
        <w:rPr>
          <w:rFonts w:ascii="Times New Roman" w:hAnsi="Times New Roman"/>
          <w:sz w:val="24"/>
          <w:szCs w:val="24"/>
          <w:lang w:eastAsia="ru-RU"/>
        </w:rPr>
        <w:br/>
        <w:t>Федеральный закон</w:t>
      </w:r>
    </w:p>
    <w:p w:rsidR="00227C02" w:rsidRPr="00F27DD8" w:rsidRDefault="00227C02" w:rsidP="00F27D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7DD8">
        <w:rPr>
          <w:rFonts w:ascii="Times New Roman" w:hAnsi="Times New Roman"/>
          <w:sz w:val="24"/>
          <w:szCs w:val="24"/>
          <w:lang w:eastAsia="ru-RU"/>
        </w:rPr>
        <w:t> </w:t>
      </w:r>
      <w:r w:rsidRPr="00F27DD8">
        <w:rPr>
          <w:rFonts w:ascii="Times New Roman" w:hAnsi="Times New Roman"/>
          <w:b/>
          <w:bCs/>
          <w:sz w:val="24"/>
          <w:szCs w:val="24"/>
          <w:lang w:eastAsia="ru-RU"/>
        </w:rPr>
        <w:t>Об образовании в Российской Федерации</w:t>
      </w:r>
    </w:p>
    <w:p w:rsidR="00227C02" w:rsidRPr="00F27DD8" w:rsidRDefault="00227C02" w:rsidP="00F27D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27DD8">
        <w:rPr>
          <w:rFonts w:ascii="Times New Roman" w:hAnsi="Times New Roman"/>
          <w:sz w:val="24"/>
          <w:szCs w:val="24"/>
          <w:lang w:eastAsia="ru-RU"/>
        </w:rPr>
        <w:t> </w:t>
      </w:r>
      <w:r w:rsidRPr="00F27DD8">
        <w:rPr>
          <w:rFonts w:ascii="Times New Roman" w:hAnsi="Times New Roman"/>
          <w:i/>
          <w:iCs/>
          <w:sz w:val="24"/>
          <w:szCs w:val="24"/>
          <w:lang w:eastAsia="ru-RU"/>
        </w:rPr>
        <w:t>Принят Государственной Думой 21 декабря 2012 года</w:t>
      </w:r>
      <w:r w:rsidRPr="00F27DD8">
        <w:rPr>
          <w:rFonts w:ascii="Times New Roman" w:hAnsi="Times New Roman"/>
          <w:i/>
          <w:iCs/>
          <w:sz w:val="24"/>
          <w:szCs w:val="24"/>
          <w:lang w:eastAsia="ru-RU"/>
        </w:rPr>
        <w:br/>
        <w:t>Одобрен Советом Федерации 26 декабря 2012 года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542E">
        <w:rPr>
          <w:rFonts w:ascii="Times New Roman" w:hAnsi="Times New Roman"/>
          <w:b/>
          <w:bCs/>
          <w:sz w:val="28"/>
          <w:szCs w:val="28"/>
          <w:lang w:eastAsia="ru-RU"/>
        </w:rPr>
        <w:t>Статья 56. Целевой прием. Договор о целевом приеме и договор о целевом обучении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>1. 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>4.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>5. Существенными условиями договора о целевом приеме являются: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договор о целевом обучении.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>6. Существенными условиями договора о целевом обучении являются: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>2) обязательства органа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>3) основания освобождения гражданина от исполнения обязательства по трудоустройству.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>7. 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части 3 настоящей статьи</w:t>
      </w:r>
      <w:r w:rsidRPr="00EF0672">
        <w:rPr>
          <w:rFonts w:ascii="Times New Roman" w:hAnsi="Times New Roman"/>
          <w:b/>
          <w:sz w:val="26"/>
          <w:szCs w:val="26"/>
          <w:lang w:eastAsia="ru-RU"/>
        </w:rPr>
        <w:t>, расходы, связанные с предоставлением ему мер социальной поддержки</w:t>
      </w:r>
      <w:r w:rsidRPr="00EF0672">
        <w:rPr>
          <w:rFonts w:ascii="Times New Roman" w:hAnsi="Times New Roman"/>
          <w:sz w:val="26"/>
          <w:szCs w:val="26"/>
          <w:lang w:eastAsia="ru-RU"/>
        </w:rPr>
        <w:t>, а также выплатить штраф в двукратном размере относительно указанных расходов. Орган или организация,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>8.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227C02" w:rsidRPr="00EF0672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 xml:space="preserve">9. Федеральные государственные органы, органы государственной власти субъектов Российской Федерации, органы местного самоуправления и организации </w:t>
      </w:r>
      <w:r w:rsidRPr="00EF0672">
        <w:rPr>
          <w:rFonts w:ascii="Times New Roman" w:hAnsi="Times New Roman"/>
          <w:b/>
          <w:sz w:val="26"/>
          <w:szCs w:val="26"/>
          <w:lang w:eastAsia="ru-RU"/>
        </w:rPr>
        <w:t>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227C02" w:rsidRPr="00F27DD8" w:rsidRDefault="00227C02" w:rsidP="00EF067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672">
        <w:rPr>
          <w:rFonts w:ascii="Times New Roman" w:hAnsi="Times New Roman"/>
          <w:sz w:val="26"/>
          <w:szCs w:val="26"/>
          <w:lang w:eastAsia="ru-RU"/>
        </w:rPr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я 2003 года N 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</w:t>
      </w:r>
      <w:r w:rsidRPr="00F27DD8">
        <w:rPr>
          <w:rFonts w:ascii="Times New Roman" w:hAnsi="Times New Roman"/>
          <w:sz w:val="24"/>
          <w:szCs w:val="24"/>
          <w:lang w:eastAsia="ru-RU"/>
        </w:rPr>
        <w:t>е законодательства Российской Федерации, 2003, N 28, ст. 2892);</w:t>
      </w:r>
    </w:p>
    <w:sectPr w:rsidR="00227C02" w:rsidRPr="00F27DD8" w:rsidSect="00C3542E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976"/>
    <w:multiLevelType w:val="multilevel"/>
    <w:tmpl w:val="922A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C0DCA"/>
    <w:multiLevelType w:val="multilevel"/>
    <w:tmpl w:val="787E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6199E"/>
    <w:multiLevelType w:val="multilevel"/>
    <w:tmpl w:val="DC72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426BD"/>
    <w:multiLevelType w:val="multilevel"/>
    <w:tmpl w:val="CB9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E2B5C"/>
    <w:multiLevelType w:val="multilevel"/>
    <w:tmpl w:val="5F1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75E5B"/>
    <w:multiLevelType w:val="multilevel"/>
    <w:tmpl w:val="4974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E40E9"/>
    <w:multiLevelType w:val="multilevel"/>
    <w:tmpl w:val="E798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B611E"/>
    <w:multiLevelType w:val="multilevel"/>
    <w:tmpl w:val="2AD2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C02727"/>
    <w:multiLevelType w:val="multilevel"/>
    <w:tmpl w:val="7740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4520B"/>
    <w:multiLevelType w:val="multilevel"/>
    <w:tmpl w:val="93D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62149"/>
    <w:multiLevelType w:val="multilevel"/>
    <w:tmpl w:val="358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973E2"/>
    <w:multiLevelType w:val="multilevel"/>
    <w:tmpl w:val="0238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675D1"/>
    <w:multiLevelType w:val="multilevel"/>
    <w:tmpl w:val="332C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D221A"/>
    <w:multiLevelType w:val="multilevel"/>
    <w:tmpl w:val="08E8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F6361"/>
    <w:multiLevelType w:val="multilevel"/>
    <w:tmpl w:val="92E4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A3452D"/>
    <w:multiLevelType w:val="multilevel"/>
    <w:tmpl w:val="4962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95974"/>
    <w:multiLevelType w:val="multilevel"/>
    <w:tmpl w:val="1660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D41AF"/>
    <w:multiLevelType w:val="multilevel"/>
    <w:tmpl w:val="0E44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3268A"/>
    <w:multiLevelType w:val="multilevel"/>
    <w:tmpl w:val="575A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43509"/>
    <w:multiLevelType w:val="multilevel"/>
    <w:tmpl w:val="982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7C02C6"/>
    <w:multiLevelType w:val="multilevel"/>
    <w:tmpl w:val="3120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5344A"/>
    <w:multiLevelType w:val="multilevel"/>
    <w:tmpl w:val="7D2A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075654"/>
    <w:multiLevelType w:val="multilevel"/>
    <w:tmpl w:val="2BC0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A0017"/>
    <w:multiLevelType w:val="multilevel"/>
    <w:tmpl w:val="632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56224"/>
    <w:multiLevelType w:val="multilevel"/>
    <w:tmpl w:val="72E4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6A5226"/>
    <w:multiLevelType w:val="multilevel"/>
    <w:tmpl w:val="82C4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CA363F"/>
    <w:multiLevelType w:val="multilevel"/>
    <w:tmpl w:val="B80A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5B2ED1"/>
    <w:multiLevelType w:val="multilevel"/>
    <w:tmpl w:val="934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810F4"/>
    <w:multiLevelType w:val="multilevel"/>
    <w:tmpl w:val="3C96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8A0D13"/>
    <w:multiLevelType w:val="multilevel"/>
    <w:tmpl w:val="983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503A6F"/>
    <w:multiLevelType w:val="multilevel"/>
    <w:tmpl w:val="05F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F3757"/>
    <w:multiLevelType w:val="multilevel"/>
    <w:tmpl w:val="62A0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6E6994"/>
    <w:multiLevelType w:val="multilevel"/>
    <w:tmpl w:val="2E42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C27C8E"/>
    <w:multiLevelType w:val="multilevel"/>
    <w:tmpl w:val="2DA6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480C90"/>
    <w:multiLevelType w:val="multilevel"/>
    <w:tmpl w:val="3DD6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3F3EAC"/>
    <w:multiLevelType w:val="multilevel"/>
    <w:tmpl w:val="FDE6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8"/>
  </w:num>
  <w:num w:numId="4">
    <w:abstractNumId w:val="32"/>
  </w:num>
  <w:num w:numId="5">
    <w:abstractNumId w:val="14"/>
  </w:num>
  <w:num w:numId="6">
    <w:abstractNumId w:val="12"/>
  </w:num>
  <w:num w:numId="7">
    <w:abstractNumId w:val="9"/>
  </w:num>
  <w:num w:numId="8">
    <w:abstractNumId w:val="18"/>
  </w:num>
  <w:num w:numId="9">
    <w:abstractNumId w:val="7"/>
  </w:num>
  <w:num w:numId="10">
    <w:abstractNumId w:val="4"/>
  </w:num>
  <w:num w:numId="11">
    <w:abstractNumId w:val="23"/>
  </w:num>
  <w:num w:numId="12">
    <w:abstractNumId w:val="21"/>
  </w:num>
  <w:num w:numId="13">
    <w:abstractNumId w:val="19"/>
  </w:num>
  <w:num w:numId="14">
    <w:abstractNumId w:val="26"/>
  </w:num>
  <w:num w:numId="15">
    <w:abstractNumId w:val="33"/>
  </w:num>
  <w:num w:numId="16">
    <w:abstractNumId w:val="24"/>
  </w:num>
  <w:num w:numId="17">
    <w:abstractNumId w:val="10"/>
  </w:num>
  <w:num w:numId="18">
    <w:abstractNumId w:val="5"/>
  </w:num>
  <w:num w:numId="19">
    <w:abstractNumId w:val="29"/>
  </w:num>
  <w:num w:numId="20">
    <w:abstractNumId w:val="8"/>
  </w:num>
  <w:num w:numId="21">
    <w:abstractNumId w:val="3"/>
  </w:num>
  <w:num w:numId="22">
    <w:abstractNumId w:val="31"/>
  </w:num>
  <w:num w:numId="23">
    <w:abstractNumId w:val="17"/>
  </w:num>
  <w:num w:numId="24">
    <w:abstractNumId w:val="20"/>
  </w:num>
  <w:num w:numId="25">
    <w:abstractNumId w:val="34"/>
  </w:num>
  <w:num w:numId="26">
    <w:abstractNumId w:val="6"/>
  </w:num>
  <w:num w:numId="27">
    <w:abstractNumId w:val="25"/>
  </w:num>
  <w:num w:numId="28">
    <w:abstractNumId w:val="13"/>
  </w:num>
  <w:num w:numId="29">
    <w:abstractNumId w:val="30"/>
  </w:num>
  <w:num w:numId="30">
    <w:abstractNumId w:val="2"/>
  </w:num>
  <w:num w:numId="31">
    <w:abstractNumId w:val="27"/>
  </w:num>
  <w:num w:numId="32">
    <w:abstractNumId w:val="16"/>
  </w:num>
  <w:num w:numId="33">
    <w:abstractNumId w:val="22"/>
  </w:num>
  <w:num w:numId="34">
    <w:abstractNumId w:val="35"/>
  </w:num>
  <w:num w:numId="35">
    <w:abstractNumId w:val="1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DD8"/>
    <w:rsid w:val="00026BFA"/>
    <w:rsid w:val="001903A9"/>
    <w:rsid w:val="001B7333"/>
    <w:rsid w:val="001C0FDC"/>
    <w:rsid w:val="00227C02"/>
    <w:rsid w:val="00293567"/>
    <w:rsid w:val="002A3119"/>
    <w:rsid w:val="00374287"/>
    <w:rsid w:val="0037497C"/>
    <w:rsid w:val="003A5683"/>
    <w:rsid w:val="0045295A"/>
    <w:rsid w:val="00485FE4"/>
    <w:rsid w:val="004B18EB"/>
    <w:rsid w:val="004D05B8"/>
    <w:rsid w:val="005B1C28"/>
    <w:rsid w:val="005F65A7"/>
    <w:rsid w:val="00623C6A"/>
    <w:rsid w:val="006420F0"/>
    <w:rsid w:val="00682708"/>
    <w:rsid w:val="006B0DB3"/>
    <w:rsid w:val="006B59EC"/>
    <w:rsid w:val="006E76D1"/>
    <w:rsid w:val="007761CD"/>
    <w:rsid w:val="007A6BC2"/>
    <w:rsid w:val="007F0297"/>
    <w:rsid w:val="00803668"/>
    <w:rsid w:val="00804DAE"/>
    <w:rsid w:val="008068D8"/>
    <w:rsid w:val="0093580C"/>
    <w:rsid w:val="00993072"/>
    <w:rsid w:val="009D4F88"/>
    <w:rsid w:val="00A05C12"/>
    <w:rsid w:val="00A16A2D"/>
    <w:rsid w:val="00A40480"/>
    <w:rsid w:val="00A43004"/>
    <w:rsid w:val="00A8312E"/>
    <w:rsid w:val="00AE1FCE"/>
    <w:rsid w:val="00AF2BA1"/>
    <w:rsid w:val="00B134FC"/>
    <w:rsid w:val="00B37707"/>
    <w:rsid w:val="00C02D8A"/>
    <w:rsid w:val="00C23884"/>
    <w:rsid w:val="00C31E27"/>
    <w:rsid w:val="00C3542E"/>
    <w:rsid w:val="00C36BF1"/>
    <w:rsid w:val="00C569A8"/>
    <w:rsid w:val="00C757A3"/>
    <w:rsid w:val="00C92A6F"/>
    <w:rsid w:val="00CA66F6"/>
    <w:rsid w:val="00CE5850"/>
    <w:rsid w:val="00CF28FA"/>
    <w:rsid w:val="00D23F79"/>
    <w:rsid w:val="00D92E5B"/>
    <w:rsid w:val="00DA71A1"/>
    <w:rsid w:val="00DB00CA"/>
    <w:rsid w:val="00DD0F52"/>
    <w:rsid w:val="00DE0DB9"/>
    <w:rsid w:val="00E54271"/>
    <w:rsid w:val="00EC7A1F"/>
    <w:rsid w:val="00EE29BA"/>
    <w:rsid w:val="00EF0672"/>
    <w:rsid w:val="00F15B0B"/>
    <w:rsid w:val="00F2051D"/>
    <w:rsid w:val="00F27DD8"/>
    <w:rsid w:val="00FE60E9"/>
    <w:rsid w:val="00FF3940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27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27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27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7D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7D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7DD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F27D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27DD8"/>
    <w:rPr>
      <w:rFonts w:cs="Times New Roman"/>
      <w:color w:val="800080"/>
      <w:u w:val="single"/>
    </w:rPr>
  </w:style>
  <w:style w:type="paragraph" w:customStyle="1" w:styleId="lang">
    <w:name w:val="lang"/>
    <w:basedOn w:val="Normal"/>
    <w:uiPriority w:val="99"/>
    <w:rsid w:val="00F27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27D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27DD8"/>
    <w:rPr>
      <w:rFonts w:ascii="Arial" w:hAnsi="Arial" w:cs="Arial"/>
      <w:vanish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F27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27D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27DD8"/>
    <w:rPr>
      <w:rFonts w:ascii="Arial" w:hAnsi="Arial" w:cs="Arial"/>
      <w:vanish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27DD8"/>
    <w:rPr>
      <w:rFonts w:cs="Times New Roman"/>
      <w:b/>
      <w:bCs/>
    </w:rPr>
  </w:style>
  <w:style w:type="paragraph" w:customStyle="1" w:styleId="meta">
    <w:name w:val="meta"/>
    <w:basedOn w:val="Normal"/>
    <w:uiPriority w:val="99"/>
    <w:rsid w:val="00F27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ublished">
    <w:name w:val="published"/>
    <w:basedOn w:val="DefaultParagraphFont"/>
    <w:uiPriority w:val="99"/>
    <w:rsid w:val="00F27DD8"/>
    <w:rPr>
      <w:rFonts w:cs="Times New Roman"/>
    </w:rPr>
  </w:style>
  <w:style w:type="character" w:customStyle="1" w:styleId="selectionindex">
    <w:name w:val="selection_index"/>
    <w:basedOn w:val="DefaultParagraphFont"/>
    <w:uiPriority w:val="99"/>
    <w:rsid w:val="00F27DD8"/>
    <w:rPr>
      <w:rFonts w:cs="Times New Roman"/>
    </w:rPr>
  </w:style>
  <w:style w:type="paragraph" w:customStyle="1" w:styleId="post-tags">
    <w:name w:val="post-tags"/>
    <w:basedOn w:val="Normal"/>
    <w:uiPriority w:val="99"/>
    <w:rsid w:val="00F27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print-holder">
    <w:name w:val="post-print-holder"/>
    <w:basedOn w:val="Normal"/>
    <w:uiPriority w:val="99"/>
    <w:rsid w:val="00F27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meta-bottom">
    <w:name w:val="post-meta-bottom"/>
    <w:basedOn w:val="Normal"/>
    <w:uiPriority w:val="99"/>
    <w:rsid w:val="00F27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meta">
    <w:name w:val="post-meta"/>
    <w:basedOn w:val="Normal"/>
    <w:uiPriority w:val="99"/>
    <w:rsid w:val="00F27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info">
    <w:name w:val="fileinfo"/>
    <w:basedOn w:val="DefaultParagraphFont"/>
    <w:uiPriority w:val="99"/>
    <w:rsid w:val="00F27DD8"/>
    <w:rPr>
      <w:rFonts w:cs="Times New Roman"/>
    </w:rPr>
  </w:style>
  <w:style w:type="paragraph" w:customStyle="1" w:styleId="inside-descr">
    <w:name w:val="inside-descr"/>
    <w:basedOn w:val="Normal"/>
    <w:uiPriority w:val="99"/>
    <w:rsid w:val="00F27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27DD8"/>
    <w:rPr>
      <w:rFonts w:cs="Times New Roman"/>
      <w:i/>
      <w:iCs/>
    </w:rPr>
  </w:style>
  <w:style w:type="paragraph" w:customStyle="1" w:styleId="footer-social">
    <w:name w:val="footer-social"/>
    <w:basedOn w:val="Normal"/>
    <w:uiPriority w:val="99"/>
    <w:rsid w:val="00F27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7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8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8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789</Words>
  <Characters>4498</Characters>
  <Application>Microsoft Office Outlook</Application>
  <DocSecurity>0</DocSecurity>
  <Lines>0</Lines>
  <Paragraphs>0</Paragraphs>
  <ScaleCrop>false</ScaleCrop>
  <Company>prosw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января 2013 года, 17:07</dc:title>
  <dc:subject/>
  <dc:creator>Пользователь Windows</dc:creator>
  <cp:keywords/>
  <dc:description/>
  <cp:lastModifiedBy>Admin</cp:lastModifiedBy>
  <cp:revision>16</cp:revision>
  <cp:lastPrinted>2016-04-25T07:14:00Z</cp:lastPrinted>
  <dcterms:created xsi:type="dcterms:W3CDTF">2013-09-13T10:48:00Z</dcterms:created>
  <dcterms:modified xsi:type="dcterms:W3CDTF">2016-05-04T11:03:00Z</dcterms:modified>
</cp:coreProperties>
</file>